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3E3E" w:rsidP="00A84740" w:rsidRDefault="003A0222" w14:paraId="5D577BC7" w14:textId="199E5B66">
      <w:pPr>
        <w:pStyle w:val="NormalWeb"/>
        <w:spacing w:before="0" w:beforeAutospacing="0" w:after="0" w:afterAutospacing="0"/>
        <w:jc w:val="center"/>
        <w:rPr>
          <w:b/>
          <w:bCs/>
          <w:color w:val="000000"/>
          <w:sz w:val="28"/>
          <w:szCs w:val="28"/>
        </w:rPr>
      </w:pPr>
      <w:r w:rsidRPr="003A0222">
        <w:rPr>
          <w:b/>
          <w:bCs/>
          <w:color w:val="000000"/>
          <w:sz w:val="28"/>
          <w:szCs w:val="28"/>
        </w:rPr>
        <w:t>Sjálfsmatsrammi</w:t>
      </w:r>
    </w:p>
    <w:p w:rsidRPr="00432CBB" w:rsidR="003A0222" w:rsidP="3C1CD430" w:rsidRDefault="003A0222" w14:paraId="2C3BA015" w14:textId="6C20DA2F">
      <w:pPr>
        <w:pStyle w:val="NormalWeb"/>
        <w:spacing w:before="0" w:beforeAutospacing="off" w:after="0" w:afterAutospacing="off"/>
        <w:rPr>
          <w:b w:val="1"/>
          <w:bCs w:val="1"/>
          <w:color w:val="000000"/>
          <w:sz w:val="26"/>
          <w:szCs w:val="26"/>
        </w:rPr>
      </w:pPr>
      <w:r w:rsidRPr="3C1CD430" w:rsidR="003A0222">
        <w:rPr>
          <w:color w:val="000000" w:themeColor="text1" w:themeTint="FF" w:themeShade="FF"/>
          <w:sz w:val="24"/>
          <w:szCs w:val="24"/>
        </w:rPr>
        <w:t xml:space="preserve">Þau sem ekki hafa íslensku sem fyrsta mál eru beðin að fylla út </w:t>
      </w:r>
      <w:r w:rsidRPr="3C1CD430" w:rsidR="00BF4BD9">
        <w:rPr>
          <w:color w:val="000000" w:themeColor="text1" w:themeTint="FF" w:themeShade="FF"/>
          <w:sz w:val="24"/>
          <w:szCs w:val="24"/>
        </w:rPr>
        <w:t>sjálfsmatsramman</w:t>
      </w:r>
      <w:r w:rsidRPr="3C1CD430" w:rsidR="2C2E5113">
        <w:rPr>
          <w:color w:val="000000" w:themeColor="text1" w:themeTint="FF" w:themeShade="FF"/>
          <w:sz w:val="24"/>
          <w:szCs w:val="24"/>
        </w:rPr>
        <w:t>n</w:t>
      </w:r>
      <w:r w:rsidRPr="3C1CD430" w:rsidR="00BF4BD9">
        <w:rPr>
          <w:color w:val="000000" w:themeColor="text1" w:themeTint="FF" w:themeShade="FF"/>
          <w:sz w:val="24"/>
          <w:szCs w:val="24"/>
        </w:rPr>
        <w:t>,</w:t>
      </w:r>
      <w:r w:rsidRPr="3C1CD430" w:rsidR="003A0222">
        <w:rPr>
          <w:b w:val="1"/>
          <w:bCs w:val="1"/>
          <w:color w:val="000000" w:themeColor="text1" w:themeTint="FF" w:themeShade="FF"/>
          <w:sz w:val="24"/>
          <w:szCs w:val="24"/>
        </w:rPr>
        <w:t xml:space="preserve"> </w:t>
      </w:r>
      <w:r w:rsidRPr="3C1CD430" w:rsidR="00BF4BD9">
        <w:rPr>
          <w:color w:val="000000" w:themeColor="text1" w:themeTint="FF" w:themeShade="FF"/>
          <w:sz w:val="24"/>
          <w:szCs w:val="24"/>
        </w:rPr>
        <w:t>m</w:t>
      </w:r>
      <w:r w:rsidRPr="3C1CD430" w:rsidR="003A0222">
        <w:rPr>
          <w:color w:val="000000" w:themeColor="text1" w:themeTint="FF" w:themeShade="FF"/>
          <w:sz w:val="24"/>
          <w:szCs w:val="24"/>
        </w:rPr>
        <w:t>erk</w:t>
      </w:r>
      <w:r w:rsidRPr="3C1CD430" w:rsidR="00BF4BD9">
        <w:rPr>
          <w:color w:val="000000" w:themeColor="text1" w:themeTint="FF" w:themeShade="FF"/>
          <w:sz w:val="24"/>
          <w:szCs w:val="24"/>
        </w:rPr>
        <w:t>tu</w:t>
      </w:r>
      <w:r w:rsidRPr="3C1CD430" w:rsidR="003A0222">
        <w:rPr>
          <w:color w:val="000000" w:themeColor="text1" w:themeTint="FF" w:themeShade="FF"/>
          <w:sz w:val="24"/>
          <w:szCs w:val="24"/>
        </w:rPr>
        <w:t xml:space="preserve"> </w:t>
      </w:r>
      <w:r w:rsidRPr="3C1CD430" w:rsidR="003A0222">
        <w:rPr>
          <w:b w:val="1"/>
          <w:bCs w:val="1"/>
          <w:color w:val="000000" w:themeColor="text1" w:themeTint="FF" w:themeShade="FF"/>
          <w:sz w:val="24"/>
          <w:szCs w:val="24"/>
        </w:rPr>
        <w:t xml:space="preserve">X </w:t>
      </w:r>
      <w:r w:rsidRPr="3C1CD430" w:rsidR="003A0222">
        <w:rPr>
          <w:b w:val="1"/>
          <w:bCs w:val="1"/>
          <w:color w:val="000000" w:themeColor="text1" w:themeTint="FF" w:themeShade="FF"/>
          <w:sz w:val="24"/>
          <w:szCs w:val="24"/>
        </w:rPr>
        <w:t xml:space="preserve">í grænu </w:t>
      </w:r>
      <w:r w:rsidRPr="3C1CD430" w:rsidR="00A84740">
        <w:rPr>
          <w:b w:val="1"/>
          <w:bCs w:val="1"/>
          <w:color w:val="000000" w:themeColor="text1" w:themeTint="FF" w:themeShade="FF"/>
          <w:sz w:val="24"/>
          <w:szCs w:val="24"/>
        </w:rPr>
        <w:t xml:space="preserve">hólfin </w:t>
      </w:r>
      <w:r w:rsidRPr="3C1CD430" w:rsidR="00A84740">
        <w:rPr>
          <w:color w:val="000000" w:themeColor="text1" w:themeTint="FF" w:themeShade="FF"/>
          <w:sz w:val="24"/>
          <w:szCs w:val="24"/>
        </w:rPr>
        <w:t>sem eiga</w:t>
      </w:r>
      <w:r w:rsidRPr="3C1CD430" w:rsidR="00BF4BD9">
        <w:rPr>
          <w:color w:val="000000" w:themeColor="text1" w:themeTint="FF" w:themeShade="FF"/>
          <w:sz w:val="24"/>
          <w:szCs w:val="24"/>
        </w:rPr>
        <w:t xml:space="preserve"> best</w:t>
      </w:r>
      <w:r w:rsidRPr="3C1CD430" w:rsidR="003A0222">
        <w:rPr>
          <w:b w:val="1"/>
          <w:bCs w:val="1"/>
          <w:color w:val="000000" w:themeColor="text1" w:themeTint="FF" w:themeShade="FF"/>
          <w:sz w:val="24"/>
          <w:szCs w:val="24"/>
        </w:rPr>
        <w:t xml:space="preserve"> </w:t>
      </w:r>
      <w:r w:rsidRPr="3C1CD430" w:rsidR="003A0222">
        <w:rPr>
          <w:color w:val="000000" w:themeColor="text1" w:themeTint="FF" w:themeShade="FF"/>
          <w:sz w:val="24"/>
          <w:szCs w:val="24"/>
        </w:rPr>
        <w:t xml:space="preserve">við </w:t>
      </w:r>
      <w:r w:rsidRPr="3C1CD430" w:rsidR="00BF4BD9">
        <w:rPr>
          <w:color w:val="000000" w:themeColor="text1" w:themeTint="FF" w:themeShade="FF"/>
          <w:sz w:val="24"/>
          <w:szCs w:val="24"/>
        </w:rPr>
        <w:t>færni þína</w:t>
      </w:r>
      <w:r w:rsidRPr="3C1CD430" w:rsidR="00432CBB">
        <w:rPr>
          <w:color w:val="000000" w:themeColor="text1" w:themeTint="FF" w:themeShade="FF"/>
          <w:sz w:val="24"/>
          <w:szCs w:val="24"/>
        </w:rPr>
        <w:t>.</w:t>
      </w:r>
      <w:r w:rsidRPr="3C1CD430" w:rsidR="003A0222">
        <w:rPr>
          <w:color w:val="000000" w:themeColor="text1" w:themeTint="FF" w:themeShade="FF"/>
          <w:sz w:val="26"/>
          <w:szCs w:val="26"/>
        </w:rPr>
        <w:t xml:space="preserve"> </w:t>
      </w:r>
    </w:p>
    <w:tbl>
      <w:tblPr>
        <w:tblStyle w:val="TableGrid"/>
        <w:tblW w:w="16100" w:type="dxa"/>
        <w:tblInd w:w="-796" w:type="dxa"/>
        <w:tblLayout w:type="fixed"/>
        <w:tblLook w:val="04A0" w:firstRow="1" w:lastRow="0" w:firstColumn="1" w:lastColumn="0" w:noHBand="0" w:noVBand="1"/>
      </w:tblPr>
      <w:tblGrid>
        <w:gridCol w:w="507"/>
        <w:gridCol w:w="2552"/>
        <w:gridCol w:w="2694"/>
        <w:gridCol w:w="2835"/>
        <w:gridCol w:w="2268"/>
        <w:gridCol w:w="2693"/>
        <w:gridCol w:w="2551"/>
      </w:tblGrid>
      <w:tr w:rsidRPr="004367C0" w:rsidR="00607AD7" w:rsidTr="00722D2A" w14:paraId="0356232B" w14:textId="77777777">
        <w:trPr>
          <w:cantSplit/>
          <w:trHeight w:val="274"/>
          <w:tblHeader/>
        </w:trPr>
        <w:tc>
          <w:tcPr>
            <w:tcW w:w="507" w:type="dxa"/>
            <w:textDirection w:val="btLr"/>
          </w:tcPr>
          <w:p w:rsidRPr="00FC2D12" w:rsidR="00607AD7" w:rsidP="00FF1040" w:rsidRDefault="00607AD7" w14:paraId="62FC4B6A" w14:textId="77777777">
            <w:pPr>
              <w:ind w:left="113" w:right="113"/>
              <w:jc w:val="center"/>
              <w:rPr>
                <w:rFonts w:ascii="Times New Roman" w:hAnsi="Times New Roman" w:cs="Times New Roman"/>
                <w:b/>
                <w:bCs/>
              </w:rPr>
            </w:pPr>
          </w:p>
        </w:tc>
        <w:tc>
          <w:tcPr>
            <w:tcW w:w="2552" w:type="dxa"/>
            <w:shd w:val="clear" w:color="auto" w:fill="D9E2F3" w:themeFill="accent1" w:themeFillTint="33"/>
          </w:tcPr>
          <w:p w:rsidRPr="004367C0" w:rsidR="00607AD7" w:rsidP="00FF1040" w:rsidRDefault="00607AD7" w14:paraId="03E5FAFA" w14:textId="77777777">
            <w:pPr>
              <w:jc w:val="center"/>
              <w:rPr>
                <w:rFonts w:ascii="Times New Roman" w:hAnsi="Times New Roman" w:cs="Times New Roman"/>
                <w:b/>
                <w:bCs/>
              </w:rPr>
            </w:pPr>
            <w:r w:rsidRPr="004367C0">
              <w:rPr>
                <w:rFonts w:ascii="Times New Roman" w:hAnsi="Times New Roman" w:cs="Times New Roman"/>
                <w:b/>
                <w:bCs/>
              </w:rPr>
              <w:t>A1</w:t>
            </w:r>
          </w:p>
        </w:tc>
        <w:tc>
          <w:tcPr>
            <w:tcW w:w="2694" w:type="dxa"/>
          </w:tcPr>
          <w:p w:rsidRPr="004367C0" w:rsidR="00607AD7" w:rsidP="00FF1040" w:rsidRDefault="00607AD7" w14:paraId="28D9F7A7" w14:textId="77777777">
            <w:pPr>
              <w:jc w:val="center"/>
              <w:rPr>
                <w:rFonts w:ascii="Times New Roman" w:hAnsi="Times New Roman" w:cs="Times New Roman"/>
                <w:b/>
                <w:bCs/>
              </w:rPr>
            </w:pPr>
            <w:r w:rsidRPr="004367C0">
              <w:rPr>
                <w:rFonts w:ascii="Times New Roman" w:hAnsi="Times New Roman" w:cs="Times New Roman"/>
                <w:b/>
                <w:bCs/>
              </w:rPr>
              <w:t>A2</w:t>
            </w:r>
          </w:p>
        </w:tc>
        <w:tc>
          <w:tcPr>
            <w:tcW w:w="2835" w:type="dxa"/>
            <w:shd w:val="clear" w:color="auto" w:fill="D9E2F3" w:themeFill="accent1" w:themeFillTint="33"/>
          </w:tcPr>
          <w:p w:rsidRPr="004367C0" w:rsidR="00607AD7" w:rsidP="00FF1040" w:rsidRDefault="00607AD7" w14:paraId="4CFE894D" w14:textId="77777777">
            <w:pPr>
              <w:jc w:val="center"/>
              <w:rPr>
                <w:rFonts w:ascii="Times New Roman" w:hAnsi="Times New Roman" w:cs="Times New Roman"/>
                <w:b/>
                <w:bCs/>
              </w:rPr>
            </w:pPr>
            <w:r w:rsidRPr="004367C0">
              <w:rPr>
                <w:rFonts w:ascii="Times New Roman" w:hAnsi="Times New Roman" w:cs="Times New Roman"/>
                <w:b/>
                <w:bCs/>
              </w:rPr>
              <w:t>B1</w:t>
            </w:r>
          </w:p>
        </w:tc>
        <w:tc>
          <w:tcPr>
            <w:tcW w:w="2268" w:type="dxa"/>
          </w:tcPr>
          <w:p w:rsidRPr="004367C0" w:rsidR="00607AD7" w:rsidP="00FF1040" w:rsidRDefault="00607AD7" w14:paraId="5BE61B53" w14:textId="77777777">
            <w:pPr>
              <w:jc w:val="center"/>
              <w:rPr>
                <w:rFonts w:ascii="Times New Roman" w:hAnsi="Times New Roman" w:cs="Times New Roman"/>
                <w:b/>
                <w:bCs/>
              </w:rPr>
            </w:pPr>
            <w:r w:rsidRPr="004367C0">
              <w:rPr>
                <w:rFonts w:ascii="Times New Roman" w:hAnsi="Times New Roman" w:cs="Times New Roman"/>
                <w:b/>
                <w:bCs/>
              </w:rPr>
              <w:t>B2</w:t>
            </w:r>
          </w:p>
        </w:tc>
        <w:tc>
          <w:tcPr>
            <w:tcW w:w="2693" w:type="dxa"/>
            <w:shd w:val="clear" w:color="auto" w:fill="D9E2F3" w:themeFill="accent1" w:themeFillTint="33"/>
          </w:tcPr>
          <w:p w:rsidRPr="004367C0" w:rsidR="00607AD7" w:rsidP="00FF1040" w:rsidRDefault="00607AD7" w14:paraId="25B31C84" w14:textId="77777777">
            <w:pPr>
              <w:jc w:val="center"/>
              <w:rPr>
                <w:rFonts w:ascii="Times New Roman" w:hAnsi="Times New Roman" w:cs="Times New Roman"/>
                <w:b/>
                <w:bCs/>
              </w:rPr>
            </w:pPr>
            <w:r w:rsidRPr="004367C0">
              <w:rPr>
                <w:rFonts w:ascii="Times New Roman" w:hAnsi="Times New Roman" w:cs="Times New Roman"/>
                <w:b/>
                <w:bCs/>
              </w:rPr>
              <w:t>C1</w:t>
            </w:r>
          </w:p>
        </w:tc>
        <w:tc>
          <w:tcPr>
            <w:tcW w:w="2551" w:type="dxa"/>
          </w:tcPr>
          <w:p w:rsidRPr="004367C0" w:rsidR="00607AD7" w:rsidP="00FF1040" w:rsidRDefault="00607AD7" w14:paraId="6359B3DD" w14:textId="77777777">
            <w:pPr>
              <w:jc w:val="center"/>
              <w:rPr>
                <w:rFonts w:ascii="Times New Roman" w:hAnsi="Times New Roman" w:cs="Times New Roman"/>
                <w:b/>
                <w:bCs/>
              </w:rPr>
            </w:pPr>
            <w:r w:rsidRPr="004367C0">
              <w:rPr>
                <w:rFonts w:ascii="Times New Roman" w:hAnsi="Times New Roman" w:cs="Times New Roman"/>
                <w:b/>
                <w:bCs/>
              </w:rPr>
              <w:t>C2</w:t>
            </w:r>
          </w:p>
        </w:tc>
      </w:tr>
      <w:tr w:rsidRPr="004367C0" w:rsidR="00607AD7" w:rsidTr="00722D2A" w14:paraId="6F0EFC4D" w14:textId="77777777">
        <w:trPr>
          <w:trHeight w:val="2354"/>
        </w:trPr>
        <w:tc>
          <w:tcPr>
            <w:tcW w:w="507" w:type="dxa"/>
            <w:vMerge w:val="restart"/>
            <w:textDirection w:val="btLr"/>
          </w:tcPr>
          <w:p w:rsidRPr="00FC2D12" w:rsidR="00607AD7" w:rsidP="00FF1040" w:rsidRDefault="00607AD7" w14:paraId="1A8FE218" w14:textId="77777777">
            <w:pPr>
              <w:ind w:left="113" w:right="113"/>
              <w:jc w:val="right"/>
              <w:rPr>
                <w:rFonts w:ascii="Times New Roman" w:hAnsi="Times New Roman" w:cs="Times New Roman"/>
                <w:b/>
                <w:bCs/>
              </w:rPr>
            </w:pPr>
            <w:r w:rsidRPr="00FC2D12">
              <w:rPr>
                <w:rFonts w:ascii="Times New Roman" w:hAnsi="Times New Roman" w:cs="Times New Roman"/>
                <w:b/>
                <w:bCs/>
              </w:rPr>
              <w:t>Hlustun</w:t>
            </w:r>
          </w:p>
        </w:tc>
        <w:tc>
          <w:tcPr>
            <w:tcW w:w="2552" w:type="dxa"/>
            <w:shd w:val="clear" w:color="auto" w:fill="D9E2F3" w:themeFill="accent1" w:themeFillTint="33"/>
          </w:tcPr>
          <w:p w:rsidRPr="004367C0" w:rsidR="00607AD7" w:rsidP="00FF1040" w:rsidRDefault="00607AD7" w14:paraId="1CE17269" w14:textId="77777777">
            <w:pPr>
              <w:rPr>
                <w:rFonts w:ascii="Times New Roman" w:hAnsi="Times New Roman" w:cs="Times New Roman"/>
              </w:rPr>
            </w:pPr>
            <w:r w:rsidRPr="004367C0">
              <w:rPr>
                <w:rFonts w:ascii="Times New Roman" w:hAnsi="Times New Roman" w:cs="Times New Roman"/>
              </w:rPr>
              <w:t>Ég skil algeng orð og einfaldar setningar um sjálfa(n) mig, fjölskyldu mína og nánasta umhverfi þegar fólk talar hægt og skýrt.</w:t>
            </w:r>
          </w:p>
        </w:tc>
        <w:tc>
          <w:tcPr>
            <w:tcW w:w="2694" w:type="dxa"/>
          </w:tcPr>
          <w:p w:rsidRPr="004367C0" w:rsidR="00607AD7" w:rsidP="00FF1040" w:rsidRDefault="00607AD7" w14:paraId="0FEEE8C2" w14:textId="7A5906FD">
            <w:pPr>
              <w:rPr>
                <w:rFonts w:ascii="Times New Roman" w:hAnsi="Times New Roman" w:cs="Times New Roman"/>
              </w:rPr>
            </w:pPr>
            <w:r w:rsidRPr="004367C0">
              <w:rPr>
                <w:rFonts w:ascii="Times New Roman" w:hAnsi="Times New Roman" w:cs="Times New Roman"/>
              </w:rPr>
              <w:t>Ég skil setningar og algeng orð sem tengjast mér persónulega (</w:t>
            </w:r>
            <w:r w:rsidR="003A0222">
              <w:rPr>
                <w:rFonts w:ascii="Times New Roman" w:hAnsi="Times New Roman" w:cs="Times New Roman"/>
              </w:rPr>
              <w:t>t.d.</w:t>
            </w:r>
            <w:r w:rsidRPr="004367C0">
              <w:rPr>
                <w:rFonts w:ascii="Times New Roman" w:hAnsi="Times New Roman" w:cs="Times New Roman"/>
              </w:rPr>
              <w:t xml:space="preserve"> persónulegar upplýsingar um mig og fjölskyldu mína, innkaup, nánasta umhverfi og atvinnu). Ég get skilið aðalatriðin í stuttum, skýrum og einföldum skilaboðum og tilkynningum.</w:t>
            </w:r>
          </w:p>
        </w:tc>
        <w:tc>
          <w:tcPr>
            <w:tcW w:w="2835" w:type="dxa"/>
            <w:shd w:val="clear" w:color="auto" w:fill="D9E2F3" w:themeFill="accent1" w:themeFillTint="33"/>
          </w:tcPr>
          <w:p w:rsidRPr="004367C0" w:rsidR="00607AD7" w:rsidP="00FF1040" w:rsidRDefault="00607AD7" w14:paraId="5B64204F" w14:textId="77777777">
            <w:pPr>
              <w:rPr>
                <w:rFonts w:ascii="Times New Roman" w:hAnsi="Times New Roman" w:cs="Times New Roman"/>
              </w:rPr>
            </w:pPr>
            <w:r w:rsidRPr="004367C0">
              <w:rPr>
                <w:rFonts w:ascii="Times New Roman" w:hAnsi="Times New Roman" w:cs="Times New Roman"/>
              </w:rPr>
              <w:t>Ég skil aðalatriði venjulegs talmáls um efni sem ég þekki og tengjast vinnu minni, skóla, frístundum o.þ.h. Ég get skilið í grófum dráttum aðalatriði í mörgum útvarps- og sjónvarps um málefni líðandi stundar eða efni sem tengjast mér persónulega eða faglega þegar talað er tiltölulega hægt og skýrt.</w:t>
            </w:r>
          </w:p>
        </w:tc>
        <w:tc>
          <w:tcPr>
            <w:tcW w:w="2268" w:type="dxa"/>
          </w:tcPr>
          <w:p w:rsidRPr="004367C0" w:rsidR="00607AD7" w:rsidP="00FF1040" w:rsidRDefault="00607AD7" w14:paraId="2B385BA1" w14:textId="77777777">
            <w:pPr>
              <w:rPr>
                <w:rFonts w:ascii="Times New Roman" w:hAnsi="Times New Roman" w:cs="Times New Roman"/>
              </w:rPr>
            </w:pPr>
            <w:r w:rsidRPr="004367C0">
              <w:rPr>
                <w:rFonts w:ascii="Times New Roman" w:hAnsi="Times New Roman" w:cs="Times New Roman"/>
              </w:rPr>
              <w:t>Ég skil langt mál og fyrirlestra og get fylgst með frekar flóknum rökræðum ef efnið er mér kunnugt. Ég get skilið flestar kvikmyndir á stöðluðum mállýskum.</w:t>
            </w:r>
          </w:p>
        </w:tc>
        <w:tc>
          <w:tcPr>
            <w:tcW w:w="2693" w:type="dxa"/>
            <w:shd w:val="clear" w:color="auto" w:fill="D9E2F3" w:themeFill="accent1" w:themeFillTint="33"/>
          </w:tcPr>
          <w:p w:rsidRPr="004367C0" w:rsidR="00607AD7" w:rsidP="00FF1040" w:rsidRDefault="00607AD7" w14:paraId="2C1FFCAA" w14:textId="77777777">
            <w:pPr>
              <w:rPr>
                <w:rFonts w:ascii="Times New Roman" w:hAnsi="Times New Roman" w:cs="Times New Roman"/>
              </w:rPr>
            </w:pPr>
            <w:r w:rsidRPr="004367C0">
              <w:rPr>
                <w:rFonts w:ascii="Times New Roman" w:hAnsi="Times New Roman" w:cs="Times New Roman"/>
              </w:rPr>
              <w:t>Ég skil langan málaflutning jafnvel þegar talað er óskipulega og þegar samhengi er einungis gefið í skyn en ekki nákvæmlega skýrt tilgreint. Ég get skilið sjónvarpsþætti og kvikmyndir án mikilla erfiðleika.</w:t>
            </w:r>
          </w:p>
        </w:tc>
        <w:tc>
          <w:tcPr>
            <w:tcW w:w="2551" w:type="dxa"/>
          </w:tcPr>
          <w:p w:rsidRPr="004367C0" w:rsidR="00607AD7" w:rsidP="00FF1040" w:rsidRDefault="00607AD7" w14:paraId="622CE30B" w14:textId="77777777">
            <w:pPr>
              <w:rPr>
                <w:rFonts w:ascii="Times New Roman" w:hAnsi="Times New Roman" w:cs="Times New Roman"/>
              </w:rPr>
            </w:pPr>
            <w:r w:rsidRPr="004367C0">
              <w:rPr>
                <w:rFonts w:ascii="Times New Roman" w:hAnsi="Times New Roman" w:cs="Times New Roman"/>
              </w:rPr>
              <w:t>Ég á ekki í neinum erfiðleikum með að skilja fólk hvort heldur þegar talað er í útvarp/sjónvarp, jafnvel þegar talað er hratt af þeim sem hafa tungumálið að móðurmáli, svo fremi sem ég hef fengið tíma til að venjast málhreimnum.</w:t>
            </w:r>
          </w:p>
        </w:tc>
      </w:tr>
      <w:tr w:rsidRPr="004367C0" w:rsidR="00607AD7" w:rsidTr="00722D2A" w14:paraId="0EB3B848" w14:textId="77777777">
        <w:trPr>
          <w:trHeight w:val="205"/>
        </w:trPr>
        <w:tc>
          <w:tcPr>
            <w:tcW w:w="507" w:type="dxa"/>
            <w:vMerge/>
            <w:textDirection w:val="btLr"/>
          </w:tcPr>
          <w:p w:rsidRPr="00FC2D12" w:rsidR="00607AD7" w:rsidP="00FF1040" w:rsidRDefault="00607AD7" w14:paraId="2CF217FA" w14:textId="77777777">
            <w:pPr>
              <w:ind w:left="113" w:right="113"/>
              <w:jc w:val="right"/>
              <w:rPr>
                <w:rFonts w:ascii="Times New Roman" w:hAnsi="Times New Roman" w:cs="Times New Roman"/>
                <w:b/>
                <w:bCs/>
              </w:rPr>
            </w:pPr>
          </w:p>
        </w:tc>
        <w:tc>
          <w:tcPr>
            <w:tcW w:w="2552" w:type="dxa"/>
            <w:shd w:val="clear" w:color="auto" w:fill="C5E0B3" w:themeFill="accent6" w:themeFillTint="66"/>
          </w:tcPr>
          <w:p w:rsidRPr="004367C0" w:rsidR="00607AD7" w:rsidP="00FF1040" w:rsidRDefault="00607AD7" w14:paraId="5E8E8AFD" w14:textId="77777777">
            <w:pPr>
              <w:rPr>
                <w:rFonts w:ascii="Times New Roman" w:hAnsi="Times New Roman" w:cs="Times New Roman"/>
              </w:rPr>
            </w:pPr>
          </w:p>
        </w:tc>
        <w:tc>
          <w:tcPr>
            <w:tcW w:w="2694" w:type="dxa"/>
            <w:shd w:val="clear" w:color="auto" w:fill="C5E0B3" w:themeFill="accent6" w:themeFillTint="66"/>
          </w:tcPr>
          <w:p w:rsidRPr="004367C0" w:rsidR="00607AD7" w:rsidP="00FF1040" w:rsidRDefault="00607AD7" w14:paraId="1D76FC74" w14:textId="77777777">
            <w:pPr>
              <w:rPr>
                <w:rFonts w:ascii="Times New Roman" w:hAnsi="Times New Roman" w:cs="Times New Roman"/>
              </w:rPr>
            </w:pPr>
          </w:p>
        </w:tc>
        <w:tc>
          <w:tcPr>
            <w:tcW w:w="2835" w:type="dxa"/>
            <w:shd w:val="clear" w:color="auto" w:fill="C5E0B3" w:themeFill="accent6" w:themeFillTint="66"/>
          </w:tcPr>
          <w:p w:rsidRPr="004367C0" w:rsidR="00607AD7" w:rsidP="00FF1040" w:rsidRDefault="00607AD7" w14:paraId="78BFC13C" w14:textId="77777777">
            <w:pPr>
              <w:rPr>
                <w:rFonts w:ascii="Times New Roman" w:hAnsi="Times New Roman" w:cs="Times New Roman"/>
              </w:rPr>
            </w:pPr>
          </w:p>
        </w:tc>
        <w:tc>
          <w:tcPr>
            <w:tcW w:w="2268" w:type="dxa"/>
            <w:shd w:val="clear" w:color="auto" w:fill="C5E0B3" w:themeFill="accent6" w:themeFillTint="66"/>
          </w:tcPr>
          <w:p w:rsidRPr="004367C0" w:rsidR="00607AD7" w:rsidP="00FF1040" w:rsidRDefault="00607AD7" w14:paraId="6F65057E" w14:textId="77777777">
            <w:pPr>
              <w:rPr>
                <w:rFonts w:ascii="Times New Roman" w:hAnsi="Times New Roman" w:cs="Times New Roman"/>
              </w:rPr>
            </w:pPr>
          </w:p>
        </w:tc>
        <w:tc>
          <w:tcPr>
            <w:tcW w:w="2693" w:type="dxa"/>
            <w:shd w:val="clear" w:color="auto" w:fill="C5E0B3" w:themeFill="accent6" w:themeFillTint="66"/>
          </w:tcPr>
          <w:p w:rsidRPr="004367C0" w:rsidR="00607AD7" w:rsidP="00FF1040" w:rsidRDefault="00607AD7" w14:paraId="1190A5CB" w14:textId="77777777">
            <w:pPr>
              <w:rPr>
                <w:rFonts w:ascii="Times New Roman" w:hAnsi="Times New Roman" w:cs="Times New Roman"/>
              </w:rPr>
            </w:pPr>
          </w:p>
        </w:tc>
        <w:tc>
          <w:tcPr>
            <w:tcW w:w="2551" w:type="dxa"/>
            <w:shd w:val="clear" w:color="auto" w:fill="C5E0B3" w:themeFill="accent6" w:themeFillTint="66"/>
          </w:tcPr>
          <w:p w:rsidRPr="004367C0" w:rsidR="00607AD7" w:rsidP="00FF1040" w:rsidRDefault="00607AD7" w14:paraId="75350953" w14:textId="77777777">
            <w:pPr>
              <w:rPr>
                <w:rFonts w:ascii="Times New Roman" w:hAnsi="Times New Roman" w:cs="Times New Roman"/>
              </w:rPr>
            </w:pPr>
          </w:p>
        </w:tc>
      </w:tr>
      <w:tr w:rsidRPr="004367C0" w:rsidR="00607AD7" w:rsidTr="00722D2A" w14:paraId="329ECDFD" w14:textId="77777777">
        <w:trPr>
          <w:trHeight w:val="110"/>
        </w:trPr>
        <w:tc>
          <w:tcPr>
            <w:tcW w:w="507" w:type="dxa"/>
            <w:vMerge w:val="restart"/>
            <w:textDirection w:val="btLr"/>
          </w:tcPr>
          <w:p w:rsidRPr="00FC2D12" w:rsidR="00607AD7" w:rsidP="00FF1040" w:rsidRDefault="00607AD7" w14:paraId="1FB150D7" w14:textId="77777777">
            <w:pPr>
              <w:ind w:left="113" w:right="113"/>
              <w:jc w:val="right"/>
              <w:rPr>
                <w:rFonts w:ascii="Times New Roman" w:hAnsi="Times New Roman" w:cs="Times New Roman"/>
                <w:b/>
                <w:bCs/>
              </w:rPr>
            </w:pPr>
            <w:r w:rsidRPr="00FC2D12">
              <w:rPr>
                <w:rFonts w:ascii="Times New Roman" w:hAnsi="Times New Roman" w:cs="Times New Roman"/>
                <w:b/>
                <w:bCs/>
              </w:rPr>
              <w:t>Lestur</w:t>
            </w:r>
          </w:p>
        </w:tc>
        <w:tc>
          <w:tcPr>
            <w:tcW w:w="2552" w:type="dxa"/>
            <w:shd w:val="clear" w:color="auto" w:fill="D9E2F3" w:themeFill="accent1" w:themeFillTint="33"/>
          </w:tcPr>
          <w:p w:rsidRPr="004367C0" w:rsidR="00607AD7" w:rsidP="00FF1040" w:rsidRDefault="00607AD7" w14:paraId="707701CC" w14:textId="77777777">
            <w:pPr>
              <w:rPr>
                <w:rFonts w:ascii="Times New Roman" w:hAnsi="Times New Roman" w:cs="Times New Roman"/>
              </w:rPr>
            </w:pPr>
            <w:r w:rsidRPr="004367C0">
              <w:rPr>
                <w:rFonts w:ascii="Times New Roman" w:hAnsi="Times New Roman" w:cs="Times New Roman"/>
              </w:rPr>
              <w:t>Ég get lesið kunnugleg nöfn, orð og mjög einfaldar setningar t.d. á skiltum og veggspjöldum eða í bæklingum.</w:t>
            </w:r>
          </w:p>
        </w:tc>
        <w:tc>
          <w:tcPr>
            <w:tcW w:w="2694" w:type="dxa"/>
          </w:tcPr>
          <w:p w:rsidRPr="004367C0" w:rsidR="00607AD7" w:rsidP="00FF1040" w:rsidRDefault="00607AD7" w14:paraId="208CEA12" w14:textId="77777777">
            <w:pPr>
              <w:rPr>
                <w:rFonts w:ascii="Times New Roman" w:hAnsi="Times New Roman" w:cs="Times New Roman"/>
              </w:rPr>
            </w:pPr>
            <w:r w:rsidRPr="004367C0">
              <w:rPr>
                <w:rFonts w:ascii="Times New Roman" w:hAnsi="Times New Roman" w:cs="Times New Roman"/>
              </w:rPr>
              <w:t>Ég get lesið stutta og einfalda texta. Ég get fundið tilteknar fyrirsjáanlegar upplýsingar í einföldu, hversdagslegu efni, t.d. í auglýsingum, kynningarbæklingum, matseðlum og tímatöflum. Ég get líka lesið stutt og einföld bréf.</w:t>
            </w:r>
          </w:p>
        </w:tc>
        <w:tc>
          <w:tcPr>
            <w:tcW w:w="2835" w:type="dxa"/>
            <w:shd w:val="clear" w:color="auto" w:fill="D9E2F3" w:themeFill="accent1" w:themeFillTint="33"/>
          </w:tcPr>
          <w:p w:rsidRPr="004367C0" w:rsidR="00607AD7" w:rsidP="00FF1040" w:rsidRDefault="00607AD7" w14:paraId="58FC6ADC" w14:textId="77777777">
            <w:pPr>
              <w:rPr>
                <w:rFonts w:ascii="Times New Roman" w:hAnsi="Times New Roman" w:cs="Times New Roman"/>
              </w:rPr>
            </w:pPr>
            <w:r w:rsidRPr="004367C0">
              <w:rPr>
                <w:rFonts w:ascii="Times New Roman" w:hAnsi="Times New Roman" w:cs="Times New Roman"/>
              </w:rPr>
              <w:t>Ég get lesið texta sem innihalda aðallega algeng orð úr daglegu lífi eða orðaforða sem tengist atvinnu minni. Ég skil lýsingar á atburðum, tilfinningum og óskum í persónulegum bréfum.</w:t>
            </w:r>
          </w:p>
        </w:tc>
        <w:tc>
          <w:tcPr>
            <w:tcW w:w="2268" w:type="dxa"/>
          </w:tcPr>
          <w:p w:rsidRPr="004367C0" w:rsidR="00607AD7" w:rsidP="00FF1040" w:rsidRDefault="00607AD7" w14:paraId="669C6E35" w14:textId="77777777">
            <w:pPr>
              <w:rPr>
                <w:rFonts w:ascii="Times New Roman" w:hAnsi="Times New Roman" w:cs="Times New Roman"/>
              </w:rPr>
            </w:pPr>
            <w:r w:rsidRPr="004367C0">
              <w:rPr>
                <w:rFonts w:ascii="Times New Roman" w:hAnsi="Times New Roman" w:cs="Times New Roman"/>
              </w:rPr>
              <w:t>Ég get lesið greinar og skýrslur sem tengjast vandamálum samtímans þar sem fram kom ákveðin viðhorf eða skoðanir. Ég skil texta í samtímabókmenntum</w:t>
            </w:r>
          </w:p>
        </w:tc>
        <w:tc>
          <w:tcPr>
            <w:tcW w:w="2693" w:type="dxa"/>
            <w:shd w:val="clear" w:color="auto" w:fill="D9E2F3" w:themeFill="accent1" w:themeFillTint="33"/>
          </w:tcPr>
          <w:p w:rsidRPr="004367C0" w:rsidR="00607AD7" w:rsidP="00FF1040" w:rsidRDefault="00607AD7" w14:paraId="1A3CE3DD" w14:textId="77777777">
            <w:pPr>
              <w:rPr>
                <w:rFonts w:ascii="Times New Roman" w:hAnsi="Times New Roman" w:cs="Times New Roman"/>
              </w:rPr>
            </w:pPr>
            <w:r w:rsidRPr="004367C0">
              <w:rPr>
                <w:rFonts w:ascii="Times New Roman" w:hAnsi="Times New Roman" w:cs="Times New Roman"/>
              </w:rPr>
              <w:t>Ég get lesið langa og flókna texta og bókmenntaverk og get greint stílbrigði. Ég get lesið sérfræðigreinar og lengri tæknileiðbeiningar, jafnvel þótt það tengist ekki mínu sérsviði.</w:t>
            </w:r>
          </w:p>
        </w:tc>
        <w:tc>
          <w:tcPr>
            <w:tcW w:w="2551" w:type="dxa"/>
          </w:tcPr>
          <w:p w:rsidRPr="004367C0" w:rsidR="00607AD7" w:rsidP="00FF1040" w:rsidRDefault="00607AD7" w14:paraId="2CFE4B63" w14:textId="77777777">
            <w:pPr>
              <w:rPr>
                <w:rFonts w:ascii="Times New Roman" w:hAnsi="Times New Roman" w:cs="Times New Roman"/>
              </w:rPr>
            </w:pPr>
            <w:r w:rsidRPr="004367C0">
              <w:rPr>
                <w:rFonts w:ascii="Times New Roman" w:hAnsi="Times New Roman" w:cs="Times New Roman"/>
              </w:rPr>
              <w:t>Ég get auðveldlega lesið nánast allar gerðir skrifaðs máls, þar með talið fræðilega texta, setningarfræðilega eða málfræðileg flókna texta eins og handbækur, sérfræðigreinar og bókmenntaverk.</w:t>
            </w:r>
          </w:p>
        </w:tc>
      </w:tr>
      <w:tr w:rsidRPr="004367C0" w:rsidR="00607AD7" w:rsidTr="00722D2A" w14:paraId="336B4745" w14:textId="77777777">
        <w:trPr>
          <w:trHeight w:val="110"/>
        </w:trPr>
        <w:tc>
          <w:tcPr>
            <w:tcW w:w="507" w:type="dxa"/>
            <w:vMerge/>
            <w:textDirection w:val="btLr"/>
          </w:tcPr>
          <w:p w:rsidRPr="00FC2D12" w:rsidR="00607AD7" w:rsidP="00FF1040" w:rsidRDefault="00607AD7" w14:paraId="11511F28" w14:textId="77777777">
            <w:pPr>
              <w:ind w:left="113" w:right="113"/>
              <w:jc w:val="right"/>
              <w:rPr>
                <w:rFonts w:ascii="Times New Roman" w:hAnsi="Times New Roman" w:cs="Times New Roman"/>
                <w:b/>
                <w:bCs/>
              </w:rPr>
            </w:pPr>
          </w:p>
        </w:tc>
        <w:tc>
          <w:tcPr>
            <w:tcW w:w="2552" w:type="dxa"/>
            <w:shd w:val="clear" w:color="auto" w:fill="C5E0B3" w:themeFill="accent6" w:themeFillTint="66"/>
          </w:tcPr>
          <w:p w:rsidRPr="004367C0" w:rsidR="00607AD7" w:rsidP="00FF1040" w:rsidRDefault="00607AD7" w14:paraId="7024F681" w14:textId="77777777">
            <w:pPr>
              <w:rPr>
                <w:rFonts w:ascii="Times New Roman" w:hAnsi="Times New Roman" w:cs="Times New Roman"/>
              </w:rPr>
            </w:pPr>
          </w:p>
        </w:tc>
        <w:tc>
          <w:tcPr>
            <w:tcW w:w="2694" w:type="dxa"/>
            <w:shd w:val="clear" w:color="auto" w:fill="C5E0B3" w:themeFill="accent6" w:themeFillTint="66"/>
          </w:tcPr>
          <w:p w:rsidRPr="004367C0" w:rsidR="00607AD7" w:rsidP="00FF1040" w:rsidRDefault="00607AD7" w14:paraId="55119CD0" w14:textId="77777777">
            <w:pPr>
              <w:rPr>
                <w:rFonts w:ascii="Times New Roman" w:hAnsi="Times New Roman" w:cs="Times New Roman"/>
              </w:rPr>
            </w:pPr>
          </w:p>
        </w:tc>
        <w:tc>
          <w:tcPr>
            <w:tcW w:w="2835" w:type="dxa"/>
            <w:shd w:val="clear" w:color="auto" w:fill="C5E0B3" w:themeFill="accent6" w:themeFillTint="66"/>
          </w:tcPr>
          <w:p w:rsidRPr="004367C0" w:rsidR="00607AD7" w:rsidP="00FF1040" w:rsidRDefault="00607AD7" w14:paraId="1FB9AB69" w14:textId="77777777">
            <w:pPr>
              <w:rPr>
                <w:rFonts w:ascii="Times New Roman" w:hAnsi="Times New Roman" w:cs="Times New Roman"/>
              </w:rPr>
            </w:pPr>
          </w:p>
        </w:tc>
        <w:tc>
          <w:tcPr>
            <w:tcW w:w="2268" w:type="dxa"/>
            <w:shd w:val="clear" w:color="auto" w:fill="C5E0B3" w:themeFill="accent6" w:themeFillTint="66"/>
          </w:tcPr>
          <w:p w:rsidRPr="004367C0" w:rsidR="00607AD7" w:rsidP="00FF1040" w:rsidRDefault="00607AD7" w14:paraId="30F19870" w14:textId="77777777">
            <w:pPr>
              <w:rPr>
                <w:rFonts w:ascii="Times New Roman" w:hAnsi="Times New Roman" w:cs="Times New Roman"/>
              </w:rPr>
            </w:pPr>
          </w:p>
        </w:tc>
        <w:tc>
          <w:tcPr>
            <w:tcW w:w="2693" w:type="dxa"/>
            <w:shd w:val="clear" w:color="auto" w:fill="C5E0B3" w:themeFill="accent6" w:themeFillTint="66"/>
          </w:tcPr>
          <w:p w:rsidRPr="004367C0" w:rsidR="00607AD7" w:rsidP="00FF1040" w:rsidRDefault="00607AD7" w14:paraId="3F71CA7E" w14:textId="77777777">
            <w:pPr>
              <w:rPr>
                <w:rFonts w:ascii="Times New Roman" w:hAnsi="Times New Roman" w:cs="Times New Roman"/>
              </w:rPr>
            </w:pPr>
          </w:p>
        </w:tc>
        <w:tc>
          <w:tcPr>
            <w:tcW w:w="2551" w:type="dxa"/>
            <w:shd w:val="clear" w:color="auto" w:fill="C5E0B3" w:themeFill="accent6" w:themeFillTint="66"/>
          </w:tcPr>
          <w:p w:rsidRPr="004367C0" w:rsidR="00607AD7" w:rsidP="00FF1040" w:rsidRDefault="00607AD7" w14:paraId="0B721A65" w14:textId="77777777">
            <w:pPr>
              <w:rPr>
                <w:rFonts w:ascii="Times New Roman" w:hAnsi="Times New Roman" w:cs="Times New Roman"/>
              </w:rPr>
            </w:pPr>
          </w:p>
        </w:tc>
      </w:tr>
      <w:tr w:rsidRPr="004367C0" w:rsidR="00607AD7" w:rsidTr="00722D2A" w14:paraId="744BFA18" w14:textId="77777777">
        <w:trPr>
          <w:trHeight w:val="110"/>
        </w:trPr>
        <w:tc>
          <w:tcPr>
            <w:tcW w:w="507" w:type="dxa"/>
            <w:vMerge w:val="restart"/>
            <w:textDirection w:val="btLr"/>
          </w:tcPr>
          <w:p w:rsidRPr="00FC2D12" w:rsidR="00607AD7" w:rsidP="00FF1040" w:rsidRDefault="00607AD7" w14:paraId="3599ECD9" w14:textId="77777777">
            <w:pPr>
              <w:ind w:left="113" w:right="113"/>
              <w:jc w:val="right"/>
              <w:rPr>
                <w:rFonts w:ascii="Times New Roman" w:hAnsi="Times New Roman" w:cs="Times New Roman"/>
                <w:b/>
                <w:bCs/>
              </w:rPr>
            </w:pPr>
            <w:r w:rsidRPr="00FC2D12">
              <w:rPr>
                <w:rFonts w:ascii="Times New Roman" w:hAnsi="Times New Roman" w:cs="Times New Roman"/>
                <w:b/>
                <w:bCs/>
              </w:rPr>
              <w:t>Samskipti</w:t>
            </w:r>
          </w:p>
        </w:tc>
        <w:tc>
          <w:tcPr>
            <w:tcW w:w="2552" w:type="dxa"/>
            <w:shd w:val="clear" w:color="auto" w:fill="D9E2F3" w:themeFill="accent1" w:themeFillTint="33"/>
          </w:tcPr>
          <w:p w:rsidRPr="004367C0" w:rsidR="00607AD7" w:rsidP="00FF1040" w:rsidRDefault="00607AD7" w14:paraId="6D1FFEF2" w14:textId="77777777">
            <w:pPr>
              <w:rPr>
                <w:rFonts w:ascii="Times New Roman" w:hAnsi="Times New Roman" w:cs="Times New Roman"/>
              </w:rPr>
            </w:pPr>
            <w:r w:rsidRPr="004367C0">
              <w:rPr>
                <w:rFonts w:ascii="Times New Roman" w:hAnsi="Times New Roman" w:cs="Times New Roman"/>
              </w:rPr>
              <w:t>Ég get tekið þátt í einföldum samræðum ef hinn aðilinn er reiðubúinn að endurtaka eða umorða hluti hægt og hjálpa mér að koma orðum að því sem ég er að reyna að segja. Ég get spurt og svarað einföldum, algengum spurningum og spurningum um kunnugleg málefni.</w:t>
            </w:r>
          </w:p>
        </w:tc>
        <w:tc>
          <w:tcPr>
            <w:tcW w:w="2694" w:type="dxa"/>
          </w:tcPr>
          <w:p w:rsidRPr="004367C0" w:rsidR="00607AD7" w:rsidP="00FF1040" w:rsidRDefault="00607AD7" w14:paraId="7F847A01" w14:textId="77777777">
            <w:pPr>
              <w:rPr>
                <w:rFonts w:ascii="Times New Roman" w:hAnsi="Times New Roman" w:cs="Times New Roman"/>
              </w:rPr>
            </w:pPr>
            <w:r w:rsidRPr="004367C0">
              <w:rPr>
                <w:rFonts w:ascii="Times New Roman" w:hAnsi="Times New Roman" w:cs="Times New Roman"/>
              </w:rPr>
              <w:t>Ég get tjáð mig um einföld og fastmótuð verkefni sem þarfnast einfaldra og beinna tjáskipta um efni sem ég þekki. Ég get átt einföld orðskipti á félagslegum vettvangi, jafnvel þótt ég skilji ekki nóg til að halda samræðum gangandi sjálf(ur).</w:t>
            </w:r>
          </w:p>
        </w:tc>
        <w:tc>
          <w:tcPr>
            <w:tcW w:w="2835" w:type="dxa"/>
            <w:shd w:val="clear" w:color="auto" w:fill="D9E2F3" w:themeFill="accent1" w:themeFillTint="33"/>
          </w:tcPr>
          <w:p w:rsidRPr="004367C0" w:rsidR="00607AD7" w:rsidP="00FF1040" w:rsidRDefault="00607AD7" w14:paraId="18496E61" w14:textId="77777777">
            <w:pPr>
              <w:rPr>
                <w:rFonts w:ascii="Times New Roman" w:hAnsi="Times New Roman" w:cs="Times New Roman"/>
              </w:rPr>
            </w:pPr>
            <w:r w:rsidRPr="004367C0">
              <w:rPr>
                <w:rFonts w:ascii="Times New Roman" w:hAnsi="Times New Roman" w:cs="Times New Roman"/>
              </w:rPr>
              <w:t>Ég get tekist á við flestar aðstæður sem geta komið upp á ferðalagi um svæði þar sem málið er talað. Ég get óundirbúin(n) tekið þátt í samræðum um efni sem ég þekki, hef áhuga á eða tengjast daglegu lífi (t.d. fjölskyldu, áhugamálum, starfi, ferðalögum og málefnum líðandi stundar).</w:t>
            </w:r>
          </w:p>
        </w:tc>
        <w:tc>
          <w:tcPr>
            <w:tcW w:w="2268" w:type="dxa"/>
          </w:tcPr>
          <w:p w:rsidRPr="004367C0" w:rsidR="00607AD7" w:rsidP="00FF1040" w:rsidRDefault="00607AD7" w14:paraId="541C3603" w14:textId="77777777">
            <w:pPr>
              <w:rPr>
                <w:rFonts w:ascii="Times New Roman" w:hAnsi="Times New Roman" w:cs="Times New Roman"/>
              </w:rPr>
            </w:pPr>
            <w:r w:rsidRPr="004367C0">
              <w:rPr>
                <w:rFonts w:ascii="Times New Roman" w:hAnsi="Times New Roman" w:cs="Times New Roman"/>
              </w:rPr>
              <w:t>Ég get tekið þátt í samræðum af nokkru öryggi og án mikillar umhugsunar í reglulegum samskiptum við þá sem hafa málið að móðurmáli. Ég get tekið virkan þátt í umræðum um kunnugleg málefni, gert grein fyrir og haldið mínum skoðunum á lofti.</w:t>
            </w:r>
          </w:p>
        </w:tc>
        <w:tc>
          <w:tcPr>
            <w:tcW w:w="2693" w:type="dxa"/>
            <w:shd w:val="clear" w:color="auto" w:fill="D9E2F3" w:themeFill="accent1" w:themeFillTint="33"/>
          </w:tcPr>
          <w:p w:rsidRPr="004367C0" w:rsidR="00607AD7" w:rsidP="00FF1040" w:rsidRDefault="00607AD7" w14:paraId="5950E276" w14:textId="77777777">
            <w:pPr>
              <w:rPr>
                <w:rFonts w:ascii="Times New Roman" w:hAnsi="Times New Roman" w:cs="Times New Roman"/>
              </w:rPr>
            </w:pPr>
            <w:r w:rsidRPr="004367C0">
              <w:rPr>
                <w:rFonts w:ascii="Times New Roman" w:hAnsi="Times New Roman" w:cs="Times New Roman"/>
              </w:rPr>
              <w:t>Ég get tjáð mig af öryggi og án mikillar umhugsunar eða orðaleitar. Ég get notað málið á sveigjanlegan og áhrifaríkan hátt bæði í félagslegum og faglegum tilgangi. Ég get sett fram hugmyndir mínar og skoðanir af nákvæmni og komið þeim kunnáttusamlega til annarra.</w:t>
            </w:r>
          </w:p>
        </w:tc>
        <w:tc>
          <w:tcPr>
            <w:tcW w:w="2551" w:type="dxa"/>
          </w:tcPr>
          <w:p w:rsidRPr="004367C0" w:rsidR="00607AD7" w:rsidP="00FF1040" w:rsidRDefault="00607AD7" w14:paraId="0F0CACC0" w14:textId="77777777">
            <w:pPr>
              <w:rPr>
                <w:rFonts w:ascii="Times New Roman" w:hAnsi="Times New Roman" w:cs="Times New Roman"/>
              </w:rPr>
            </w:pPr>
            <w:r w:rsidRPr="004367C0">
              <w:rPr>
                <w:rFonts w:ascii="Times New Roman" w:hAnsi="Times New Roman" w:cs="Times New Roman"/>
              </w:rPr>
              <w:t>Ég get auðveldlega tekið þátt í öllum samræðum og umræðum með því að beita orðatiltækjum. Ég get tjáð mig af öryggi og komið fínni merkingartilbrigðum til skila. Ef ég lendi í vandræðum get ég farið til baka og umorðað setninguna á svo hárfínan hátt að varla sé eftir því tekið.</w:t>
            </w:r>
          </w:p>
        </w:tc>
      </w:tr>
      <w:tr w:rsidRPr="004367C0" w:rsidR="00607AD7" w:rsidTr="00722D2A" w14:paraId="1A8E06EB" w14:textId="77777777">
        <w:trPr>
          <w:trHeight w:val="110"/>
        </w:trPr>
        <w:tc>
          <w:tcPr>
            <w:tcW w:w="507" w:type="dxa"/>
            <w:vMerge/>
            <w:textDirection w:val="btLr"/>
          </w:tcPr>
          <w:p w:rsidRPr="00FC2D12" w:rsidR="00607AD7" w:rsidP="00FF1040" w:rsidRDefault="00607AD7" w14:paraId="21C65B57" w14:textId="77777777">
            <w:pPr>
              <w:ind w:left="113" w:right="113"/>
              <w:jc w:val="right"/>
              <w:rPr>
                <w:rFonts w:ascii="Times New Roman" w:hAnsi="Times New Roman" w:cs="Times New Roman"/>
                <w:b/>
                <w:bCs/>
              </w:rPr>
            </w:pPr>
          </w:p>
        </w:tc>
        <w:tc>
          <w:tcPr>
            <w:tcW w:w="2552" w:type="dxa"/>
            <w:shd w:val="clear" w:color="auto" w:fill="C5E0B3" w:themeFill="accent6" w:themeFillTint="66"/>
          </w:tcPr>
          <w:p w:rsidRPr="004367C0" w:rsidR="00607AD7" w:rsidP="00FF1040" w:rsidRDefault="00607AD7" w14:paraId="51AACC61" w14:textId="77777777">
            <w:pPr>
              <w:rPr>
                <w:rFonts w:ascii="Times New Roman" w:hAnsi="Times New Roman" w:cs="Times New Roman"/>
              </w:rPr>
            </w:pPr>
          </w:p>
        </w:tc>
        <w:tc>
          <w:tcPr>
            <w:tcW w:w="2694" w:type="dxa"/>
            <w:shd w:val="clear" w:color="auto" w:fill="C5E0B3" w:themeFill="accent6" w:themeFillTint="66"/>
          </w:tcPr>
          <w:p w:rsidRPr="004367C0" w:rsidR="00607AD7" w:rsidP="00FF1040" w:rsidRDefault="00607AD7" w14:paraId="206F92C9" w14:textId="77777777">
            <w:pPr>
              <w:rPr>
                <w:rFonts w:ascii="Times New Roman" w:hAnsi="Times New Roman" w:cs="Times New Roman"/>
              </w:rPr>
            </w:pPr>
          </w:p>
        </w:tc>
        <w:tc>
          <w:tcPr>
            <w:tcW w:w="2835" w:type="dxa"/>
            <w:shd w:val="clear" w:color="auto" w:fill="C5E0B3" w:themeFill="accent6" w:themeFillTint="66"/>
          </w:tcPr>
          <w:p w:rsidRPr="004367C0" w:rsidR="00607AD7" w:rsidP="00FF1040" w:rsidRDefault="00607AD7" w14:paraId="735EF1EC" w14:textId="77777777">
            <w:pPr>
              <w:rPr>
                <w:rFonts w:ascii="Times New Roman" w:hAnsi="Times New Roman" w:cs="Times New Roman"/>
              </w:rPr>
            </w:pPr>
          </w:p>
        </w:tc>
        <w:tc>
          <w:tcPr>
            <w:tcW w:w="2268" w:type="dxa"/>
            <w:shd w:val="clear" w:color="auto" w:fill="C5E0B3" w:themeFill="accent6" w:themeFillTint="66"/>
          </w:tcPr>
          <w:p w:rsidRPr="004367C0" w:rsidR="00607AD7" w:rsidP="00FF1040" w:rsidRDefault="00607AD7" w14:paraId="1C73E0D3" w14:textId="77777777">
            <w:pPr>
              <w:rPr>
                <w:rFonts w:ascii="Times New Roman" w:hAnsi="Times New Roman" w:cs="Times New Roman"/>
              </w:rPr>
            </w:pPr>
          </w:p>
        </w:tc>
        <w:tc>
          <w:tcPr>
            <w:tcW w:w="2693" w:type="dxa"/>
            <w:shd w:val="clear" w:color="auto" w:fill="C5E0B3" w:themeFill="accent6" w:themeFillTint="66"/>
          </w:tcPr>
          <w:p w:rsidRPr="004367C0" w:rsidR="00607AD7" w:rsidP="00FF1040" w:rsidRDefault="00607AD7" w14:paraId="2484BC52" w14:textId="77777777">
            <w:pPr>
              <w:rPr>
                <w:rFonts w:ascii="Times New Roman" w:hAnsi="Times New Roman" w:cs="Times New Roman"/>
              </w:rPr>
            </w:pPr>
          </w:p>
        </w:tc>
        <w:tc>
          <w:tcPr>
            <w:tcW w:w="2551" w:type="dxa"/>
            <w:shd w:val="clear" w:color="auto" w:fill="C5E0B3" w:themeFill="accent6" w:themeFillTint="66"/>
          </w:tcPr>
          <w:p w:rsidRPr="004367C0" w:rsidR="00607AD7" w:rsidP="00FF1040" w:rsidRDefault="00607AD7" w14:paraId="13395C13" w14:textId="77777777">
            <w:pPr>
              <w:rPr>
                <w:rFonts w:ascii="Times New Roman" w:hAnsi="Times New Roman" w:cs="Times New Roman"/>
              </w:rPr>
            </w:pPr>
          </w:p>
        </w:tc>
      </w:tr>
      <w:tr w:rsidRPr="004367C0" w:rsidR="00607AD7" w:rsidTr="00722D2A" w14:paraId="7A04F634" w14:textId="77777777">
        <w:trPr>
          <w:trHeight w:val="3137"/>
        </w:trPr>
        <w:tc>
          <w:tcPr>
            <w:tcW w:w="507" w:type="dxa"/>
            <w:vMerge w:val="restart"/>
            <w:textDirection w:val="btLr"/>
          </w:tcPr>
          <w:p w:rsidRPr="00FC2D12" w:rsidR="00607AD7" w:rsidP="00FF1040" w:rsidRDefault="00607AD7" w14:paraId="55AC19D2" w14:textId="77777777">
            <w:pPr>
              <w:ind w:left="113" w:right="113"/>
              <w:jc w:val="right"/>
              <w:rPr>
                <w:rFonts w:ascii="Times New Roman" w:hAnsi="Times New Roman" w:cs="Times New Roman"/>
                <w:b/>
                <w:bCs/>
              </w:rPr>
            </w:pPr>
            <w:r w:rsidRPr="00FC2D12">
              <w:rPr>
                <w:rFonts w:ascii="Times New Roman" w:hAnsi="Times New Roman" w:cs="Times New Roman"/>
                <w:b/>
                <w:bCs/>
              </w:rPr>
              <w:lastRenderedPageBreak/>
              <w:t>Frásögn</w:t>
            </w:r>
          </w:p>
        </w:tc>
        <w:tc>
          <w:tcPr>
            <w:tcW w:w="2552" w:type="dxa"/>
            <w:shd w:val="clear" w:color="auto" w:fill="D9E2F3" w:themeFill="accent1" w:themeFillTint="33"/>
          </w:tcPr>
          <w:p w:rsidRPr="004367C0" w:rsidR="00607AD7" w:rsidP="00FF1040" w:rsidRDefault="00607AD7" w14:paraId="46676CD3" w14:textId="77777777">
            <w:pPr>
              <w:rPr>
                <w:rFonts w:ascii="Times New Roman" w:hAnsi="Times New Roman" w:cs="Times New Roman"/>
              </w:rPr>
            </w:pPr>
            <w:r w:rsidRPr="004367C0">
              <w:rPr>
                <w:rFonts w:ascii="Times New Roman" w:hAnsi="Times New Roman" w:cs="Times New Roman"/>
              </w:rPr>
              <w:t>Ég get notað einföld orðasambönd og setningar til þess að segja frá búsetu minni og fólk sem ég þekki.</w:t>
            </w:r>
          </w:p>
        </w:tc>
        <w:tc>
          <w:tcPr>
            <w:tcW w:w="2694" w:type="dxa"/>
          </w:tcPr>
          <w:p w:rsidRPr="004367C0" w:rsidR="00607AD7" w:rsidP="00FF1040" w:rsidRDefault="00607AD7" w14:paraId="08C6A4D6" w14:textId="77777777">
            <w:pPr>
              <w:rPr>
                <w:rFonts w:ascii="Times New Roman" w:hAnsi="Times New Roman" w:cs="Times New Roman"/>
              </w:rPr>
            </w:pPr>
            <w:r w:rsidRPr="004367C0">
              <w:rPr>
                <w:rFonts w:ascii="Times New Roman" w:hAnsi="Times New Roman" w:cs="Times New Roman"/>
              </w:rPr>
              <w:t>Ég get myndað nokkrar setningar til þess að lýsa fjölskyldu minni og öðru fólki á einfaldan hátt, sagt frá búsetu minni, menntun og þeirri vinnu sem ég stunda eða hef stundað.</w:t>
            </w:r>
          </w:p>
        </w:tc>
        <w:tc>
          <w:tcPr>
            <w:tcW w:w="2835" w:type="dxa"/>
            <w:shd w:val="clear" w:color="auto" w:fill="D9E2F3" w:themeFill="accent1" w:themeFillTint="33"/>
          </w:tcPr>
          <w:p w:rsidRPr="004367C0" w:rsidR="00607AD7" w:rsidP="00FF1040" w:rsidRDefault="00607AD7" w14:paraId="47AE5279" w14:textId="77777777">
            <w:pPr>
              <w:rPr>
                <w:rFonts w:ascii="Times New Roman" w:hAnsi="Times New Roman" w:cs="Times New Roman"/>
              </w:rPr>
            </w:pPr>
            <w:r w:rsidRPr="004367C0">
              <w:rPr>
                <w:rFonts w:ascii="Times New Roman" w:hAnsi="Times New Roman" w:cs="Times New Roman"/>
              </w:rPr>
              <w:t>Ég get tengt saman orðasambönd á einfaldan hátt til þess að lýsa reynslu og atburðum, draumum mínum, væntingum og framtíðaráformum. Ég get sagt sögu eða sagt frá söguþræði í bók eða kvikmynd og lýst viðbrögðum mínum.</w:t>
            </w:r>
          </w:p>
        </w:tc>
        <w:tc>
          <w:tcPr>
            <w:tcW w:w="2268" w:type="dxa"/>
          </w:tcPr>
          <w:p w:rsidRPr="004367C0" w:rsidR="00607AD7" w:rsidP="00FF1040" w:rsidRDefault="00607AD7" w14:paraId="059ED6A9" w14:textId="77777777">
            <w:pPr>
              <w:rPr>
                <w:rFonts w:ascii="Times New Roman" w:hAnsi="Times New Roman" w:cs="Times New Roman"/>
              </w:rPr>
            </w:pPr>
            <w:r w:rsidRPr="004367C0">
              <w:rPr>
                <w:rFonts w:ascii="Times New Roman" w:hAnsi="Times New Roman" w:cs="Times New Roman"/>
              </w:rPr>
              <w:t>Ég get gefið skýra, nákvæma lýsingu um ýmsum hlutum sem tengjast mínu áhugasviði. Ég get útskýrt skoðanir mínar á málefnum sem eru ofarlega á baugi og lýst bæði kostum og göllum við mismunandi valkosti.</w:t>
            </w:r>
          </w:p>
        </w:tc>
        <w:tc>
          <w:tcPr>
            <w:tcW w:w="2693" w:type="dxa"/>
            <w:shd w:val="clear" w:color="auto" w:fill="D9E2F3" w:themeFill="accent1" w:themeFillTint="33"/>
          </w:tcPr>
          <w:p w:rsidRPr="004367C0" w:rsidR="00607AD7" w:rsidP="00FF1040" w:rsidRDefault="00607AD7" w14:paraId="399DB7AF" w14:textId="77777777">
            <w:pPr>
              <w:rPr>
                <w:rFonts w:ascii="Times New Roman" w:hAnsi="Times New Roman" w:cs="Times New Roman"/>
              </w:rPr>
            </w:pPr>
            <w:r w:rsidRPr="004367C0">
              <w:rPr>
                <w:rFonts w:ascii="Times New Roman" w:hAnsi="Times New Roman" w:cs="Times New Roman"/>
              </w:rPr>
              <w:t>Ég get gefið skýrar, nákvæmar lýsingar á flóknum málefnum í mörgum liðum, rætt ákveðin atriði og dregið saman í viðeigandi niðurstöðum.</w:t>
            </w:r>
          </w:p>
        </w:tc>
        <w:tc>
          <w:tcPr>
            <w:tcW w:w="2551" w:type="dxa"/>
          </w:tcPr>
          <w:p w:rsidRPr="004367C0" w:rsidR="00607AD7" w:rsidP="00FF1040" w:rsidRDefault="00607AD7" w14:paraId="729C8771" w14:textId="77777777">
            <w:pPr>
              <w:rPr>
                <w:rFonts w:ascii="Times New Roman" w:hAnsi="Times New Roman" w:cs="Times New Roman"/>
              </w:rPr>
            </w:pPr>
            <w:r w:rsidRPr="004367C0">
              <w:rPr>
                <w:rFonts w:ascii="Times New Roman" w:hAnsi="Times New Roman" w:cs="Times New Roman"/>
              </w:rPr>
              <w:t>Ég get á skýran hátt og reiprennandi gefið lýsingu á eða rökrætt á þann hátt sem hentar samhenginu og notað málið á áhrifaríkan hátt til að hjálpa þeim sem hlustar að taka eftir og leggja mikilvæg atriði á minnið.</w:t>
            </w:r>
          </w:p>
        </w:tc>
      </w:tr>
      <w:tr w:rsidRPr="004367C0" w:rsidR="00607AD7" w:rsidTr="00722D2A" w14:paraId="6077F34C" w14:textId="77777777">
        <w:trPr>
          <w:trHeight w:val="110"/>
        </w:trPr>
        <w:tc>
          <w:tcPr>
            <w:tcW w:w="507" w:type="dxa"/>
            <w:vMerge/>
            <w:textDirection w:val="btLr"/>
          </w:tcPr>
          <w:p w:rsidRPr="00FC2D12" w:rsidR="00607AD7" w:rsidP="00FF1040" w:rsidRDefault="00607AD7" w14:paraId="2B662858" w14:textId="77777777">
            <w:pPr>
              <w:ind w:left="113" w:right="113"/>
              <w:jc w:val="right"/>
              <w:rPr>
                <w:rFonts w:ascii="Times New Roman" w:hAnsi="Times New Roman" w:cs="Times New Roman"/>
                <w:b/>
                <w:bCs/>
              </w:rPr>
            </w:pPr>
          </w:p>
        </w:tc>
        <w:tc>
          <w:tcPr>
            <w:tcW w:w="2552" w:type="dxa"/>
            <w:shd w:val="clear" w:color="auto" w:fill="C5E0B3" w:themeFill="accent6" w:themeFillTint="66"/>
          </w:tcPr>
          <w:p w:rsidRPr="004367C0" w:rsidR="00607AD7" w:rsidP="00FF1040" w:rsidRDefault="00607AD7" w14:paraId="092690C3" w14:textId="77777777">
            <w:pPr>
              <w:rPr>
                <w:rFonts w:ascii="Times New Roman" w:hAnsi="Times New Roman" w:cs="Times New Roman"/>
              </w:rPr>
            </w:pPr>
          </w:p>
        </w:tc>
        <w:tc>
          <w:tcPr>
            <w:tcW w:w="2694" w:type="dxa"/>
            <w:shd w:val="clear" w:color="auto" w:fill="C5E0B3" w:themeFill="accent6" w:themeFillTint="66"/>
          </w:tcPr>
          <w:p w:rsidRPr="004367C0" w:rsidR="00607AD7" w:rsidP="00FF1040" w:rsidRDefault="00607AD7" w14:paraId="278C45AF" w14:textId="77777777">
            <w:pPr>
              <w:rPr>
                <w:rFonts w:ascii="Times New Roman" w:hAnsi="Times New Roman" w:cs="Times New Roman"/>
              </w:rPr>
            </w:pPr>
          </w:p>
        </w:tc>
        <w:tc>
          <w:tcPr>
            <w:tcW w:w="2835" w:type="dxa"/>
            <w:shd w:val="clear" w:color="auto" w:fill="C5E0B3" w:themeFill="accent6" w:themeFillTint="66"/>
          </w:tcPr>
          <w:p w:rsidRPr="004367C0" w:rsidR="00607AD7" w:rsidP="00FF1040" w:rsidRDefault="00607AD7" w14:paraId="4B5A10EE" w14:textId="77777777">
            <w:pPr>
              <w:rPr>
                <w:rFonts w:ascii="Times New Roman" w:hAnsi="Times New Roman" w:cs="Times New Roman"/>
              </w:rPr>
            </w:pPr>
          </w:p>
        </w:tc>
        <w:tc>
          <w:tcPr>
            <w:tcW w:w="2268" w:type="dxa"/>
            <w:shd w:val="clear" w:color="auto" w:fill="C5E0B3" w:themeFill="accent6" w:themeFillTint="66"/>
          </w:tcPr>
          <w:p w:rsidRPr="004367C0" w:rsidR="00607AD7" w:rsidP="00FF1040" w:rsidRDefault="00607AD7" w14:paraId="594869CE" w14:textId="77777777">
            <w:pPr>
              <w:rPr>
                <w:rFonts w:ascii="Times New Roman" w:hAnsi="Times New Roman" w:cs="Times New Roman"/>
              </w:rPr>
            </w:pPr>
          </w:p>
        </w:tc>
        <w:tc>
          <w:tcPr>
            <w:tcW w:w="2693" w:type="dxa"/>
            <w:shd w:val="clear" w:color="auto" w:fill="C5E0B3" w:themeFill="accent6" w:themeFillTint="66"/>
          </w:tcPr>
          <w:p w:rsidRPr="004367C0" w:rsidR="00607AD7" w:rsidP="00FF1040" w:rsidRDefault="00607AD7" w14:paraId="4A0FDA87" w14:textId="77777777">
            <w:pPr>
              <w:rPr>
                <w:rFonts w:ascii="Times New Roman" w:hAnsi="Times New Roman" w:cs="Times New Roman"/>
              </w:rPr>
            </w:pPr>
          </w:p>
        </w:tc>
        <w:tc>
          <w:tcPr>
            <w:tcW w:w="2551" w:type="dxa"/>
            <w:shd w:val="clear" w:color="auto" w:fill="C5E0B3" w:themeFill="accent6" w:themeFillTint="66"/>
          </w:tcPr>
          <w:p w:rsidRPr="004367C0" w:rsidR="00607AD7" w:rsidP="00FF1040" w:rsidRDefault="00607AD7" w14:paraId="5D3F4CF3" w14:textId="77777777">
            <w:pPr>
              <w:rPr>
                <w:rFonts w:ascii="Times New Roman" w:hAnsi="Times New Roman" w:cs="Times New Roman"/>
              </w:rPr>
            </w:pPr>
          </w:p>
        </w:tc>
      </w:tr>
      <w:tr w:rsidRPr="004367C0" w:rsidR="00607AD7" w:rsidTr="00722D2A" w14:paraId="0EF380D7" w14:textId="77777777">
        <w:trPr>
          <w:trHeight w:val="4045"/>
        </w:trPr>
        <w:tc>
          <w:tcPr>
            <w:tcW w:w="507" w:type="dxa"/>
            <w:vMerge w:val="restart"/>
            <w:textDirection w:val="btLr"/>
          </w:tcPr>
          <w:p w:rsidRPr="00FC2D12" w:rsidR="00607AD7" w:rsidP="00FF1040" w:rsidRDefault="00607AD7" w14:paraId="74BD8F76" w14:textId="77777777">
            <w:pPr>
              <w:ind w:left="113" w:right="113"/>
              <w:jc w:val="right"/>
              <w:rPr>
                <w:rFonts w:ascii="Times New Roman" w:hAnsi="Times New Roman" w:cs="Times New Roman"/>
                <w:b/>
                <w:bCs/>
              </w:rPr>
            </w:pPr>
            <w:r w:rsidRPr="00FC2D12">
              <w:rPr>
                <w:rFonts w:ascii="Times New Roman" w:hAnsi="Times New Roman" w:cs="Times New Roman"/>
                <w:b/>
                <w:bCs/>
              </w:rPr>
              <w:t>Ritun</w:t>
            </w:r>
          </w:p>
        </w:tc>
        <w:tc>
          <w:tcPr>
            <w:tcW w:w="2552" w:type="dxa"/>
            <w:shd w:val="clear" w:color="auto" w:fill="D9E2F3" w:themeFill="accent1" w:themeFillTint="33"/>
          </w:tcPr>
          <w:p w:rsidRPr="004367C0" w:rsidR="00607AD7" w:rsidP="00FF1040" w:rsidRDefault="00607AD7" w14:paraId="27358E71" w14:textId="77777777">
            <w:pPr>
              <w:rPr>
                <w:rFonts w:ascii="Times New Roman" w:hAnsi="Times New Roman" w:cs="Times New Roman"/>
              </w:rPr>
            </w:pPr>
            <w:r w:rsidRPr="004367C0">
              <w:rPr>
                <w:rFonts w:ascii="Times New Roman" w:hAnsi="Times New Roman" w:cs="Times New Roman"/>
              </w:rPr>
              <w:t>Ég get skrifað stutt, einfalt póstkort, t.d. sent stuttar kveðjur úr leyfi. Ég get fyllt út eyðublöð með persónulegum upplýsingum eins og nafni, þjóðerni og heimilisfangi á skráningareyðublöðum hótela.</w:t>
            </w:r>
          </w:p>
        </w:tc>
        <w:tc>
          <w:tcPr>
            <w:tcW w:w="2694" w:type="dxa"/>
          </w:tcPr>
          <w:p w:rsidRPr="004367C0" w:rsidR="00607AD7" w:rsidP="00FF1040" w:rsidRDefault="00607AD7" w14:paraId="4CA6402B" w14:textId="77777777">
            <w:pPr>
              <w:rPr>
                <w:rFonts w:ascii="Times New Roman" w:hAnsi="Times New Roman" w:cs="Times New Roman"/>
              </w:rPr>
            </w:pPr>
            <w:r w:rsidRPr="004367C0">
              <w:rPr>
                <w:rFonts w:ascii="Times New Roman" w:hAnsi="Times New Roman" w:cs="Times New Roman"/>
              </w:rPr>
              <w:t>Ég get skrifað stutta minnispunkta og skilaboð. Ég get skrifað mjög einfalt bréf, t.d. þakkarbréf.</w:t>
            </w:r>
          </w:p>
          <w:p w:rsidRPr="004367C0" w:rsidR="00607AD7" w:rsidP="00FF1040" w:rsidRDefault="00607AD7" w14:paraId="20F89787" w14:textId="77777777">
            <w:pPr>
              <w:ind w:firstLine="708"/>
              <w:rPr>
                <w:rFonts w:ascii="Times New Roman" w:hAnsi="Times New Roman" w:cs="Times New Roman"/>
              </w:rPr>
            </w:pPr>
          </w:p>
        </w:tc>
        <w:tc>
          <w:tcPr>
            <w:tcW w:w="2835" w:type="dxa"/>
            <w:shd w:val="clear" w:color="auto" w:fill="D9E2F3" w:themeFill="accent1" w:themeFillTint="33"/>
          </w:tcPr>
          <w:p w:rsidRPr="004367C0" w:rsidR="00607AD7" w:rsidP="00FF1040" w:rsidRDefault="00607AD7" w14:paraId="7BD9CAB7" w14:textId="77777777">
            <w:pPr>
              <w:rPr>
                <w:rFonts w:ascii="Times New Roman" w:hAnsi="Times New Roman" w:cs="Times New Roman"/>
              </w:rPr>
            </w:pPr>
            <w:r w:rsidRPr="004367C0">
              <w:rPr>
                <w:rFonts w:ascii="Times New Roman" w:hAnsi="Times New Roman" w:cs="Times New Roman"/>
              </w:rPr>
              <w:t>Ég get skrifað einfaldan samfelldan texta um efni sem ég þekki eða hef áhuga á. Ég get skrifað bréf sem lýsa reynslu og hughrifum.</w:t>
            </w:r>
          </w:p>
        </w:tc>
        <w:tc>
          <w:tcPr>
            <w:tcW w:w="2268" w:type="dxa"/>
          </w:tcPr>
          <w:p w:rsidRPr="004367C0" w:rsidR="00607AD7" w:rsidP="00FF1040" w:rsidRDefault="00607AD7" w14:paraId="6D42C2EB" w14:textId="77777777">
            <w:pPr>
              <w:rPr>
                <w:rFonts w:ascii="Times New Roman" w:hAnsi="Times New Roman" w:cs="Times New Roman"/>
              </w:rPr>
            </w:pPr>
            <w:r w:rsidRPr="004367C0">
              <w:rPr>
                <w:rFonts w:ascii="Times New Roman" w:hAnsi="Times New Roman" w:cs="Times New Roman"/>
              </w:rPr>
              <w:t>Ég get skrifað skýra, nákvæma texta sem ýmis efni sem tengjast áhugasviði mínu. Ég get skrifað ritgerð eða skýrslu, komið, upplýsingum á framfæri eða fært rök fyrir eða gegn ákveðnu sjónarhorni. Ég get skrifað bréf og lagt áherslu á mikilvægi ýmissa atburða og reynslu.</w:t>
            </w:r>
          </w:p>
        </w:tc>
        <w:tc>
          <w:tcPr>
            <w:tcW w:w="2693" w:type="dxa"/>
            <w:shd w:val="clear" w:color="auto" w:fill="D9E2F3" w:themeFill="accent1" w:themeFillTint="33"/>
          </w:tcPr>
          <w:p w:rsidRPr="004367C0" w:rsidR="00607AD7" w:rsidP="00FF1040" w:rsidRDefault="00607AD7" w14:paraId="353C95B3" w14:textId="77777777">
            <w:pPr>
              <w:rPr>
                <w:rFonts w:ascii="Times New Roman" w:hAnsi="Times New Roman" w:cs="Times New Roman"/>
              </w:rPr>
            </w:pPr>
            <w:r w:rsidRPr="004367C0">
              <w:rPr>
                <w:rFonts w:ascii="Times New Roman" w:hAnsi="Times New Roman" w:cs="Times New Roman"/>
              </w:rPr>
              <w:t>Ég get tjáð mig skriflega með skýrum og vel samsettum texta af tiltekinni lengd og komið þannig ákveðinni skoðun á framfæri. Ég get skrifað um flókin efni í bréfi, ritgerð eða skýrslu og lagt áherslu á það sem ég tel vera mikilvæg málefni. Ég get valið mér ritstíl sem hentar þeim lesendahópi sem ég hef í huga.</w:t>
            </w:r>
          </w:p>
        </w:tc>
        <w:tc>
          <w:tcPr>
            <w:tcW w:w="2551" w:type="dxa"/>
          </w:tcPr>
          <w:p w:rsidRPr="004367C0" w:rsidR="00607AD7" w:rsidP="00FF1040" w:rsidRDefault="00607AD7" w14:paraId="7047D641" w14:textId="77777777">
            <w:pPr>
              <w:rPr>
                <w:rFonts w:ascii="Times New Roman" w:hAnsi="Times New Roman" w:cs="Times New Roman"/>
              </w:rPr>
            </w:pPr>
            <w:r w:rsidRPr="004367C0">
              <w:rPr>
                <w:rFonts w:ascii="Times New Roman" w:hAnsi="Times New Roman" w:cs="Times New Roman"/>
              </w:rPr>
              <w:t>Ég get skrifað skýran og lipran texta í ritstíl sem hæfir tilefninu. Ég get skrifað flókin bréf, skýrslur eða greinar þar sem áhrifarík uppbygging er notuð til að setja málið fram á þann hátt að það hjálpi lesandanum að taka eftir og muna aðalatriði. Ég get skrifað útdrætti og ritdóma um sérfræðitexta eða bókmenntaverk.</w:t>
            </w:r>
          </w:p>
        </w:tc>
      </w:tr>
      <w:tr w:rsidRPr="004367C0" w:rsidR="00607AD7" w:rsidTr="00722D2A" w14:paraId="16BC792B" w14:textId="77777777">
        <w:trPr>
          <w:trHeight w:val="110"/>
        </w:trPr>
        <w:tc>
          <w:tcPr>
            <w:tcW w:w="507" w:type="dxa"/>
            <w:vMerge/>
            <w:textDirection w:val="btLr"/>
          </w:tcPr>
          <w:p w:rsidRPr="00FC2D12" w:rsidR="00607AD7" w:rsidP="00FF1040" w:rsidRDefault="00607AD7" w14:paraId="2EA26A16" w14:textId="77777777">
            <w:pPr>
              <w:ind w:left="113" w:right="113"/>
              <w:jc w:val="right"/>
              <w:rPr>
                <w:rFonts w:ascii="Times New Roman" w:hAnsi="Times New Roman" w:cs="Times New Roman"/>
                <w:b/>
                <w:bCs/>
              </w:rPr>
            </w:pPr>
          </w:p>
        </w:tc>
        <w:tc>
          <w:tcPr>
            <w:tcW w:w="2552" w:type="dxa"/>
            <w:shd w:val="clear" w:color="auto" w:fill="C5E0B3" w:themeFill="accent6" w:themeFillTint="66"/>
          </w:tcPr>
          <w:p w:rsidRPr="004367C0" w:rsidR="00607AD7" w:rsidP="00FF1040" w:rsidRDefault="00607AD7" w14:paraId="27CC8764" w14:textId="77777777">
            <w:pPr>
              <w:rPr>
                <w:rFonts w:ascii="Times New Roman" w:hAnsi="Times New Roman" w:cs="Times New Roman"/>
              </w:rPr>
            </w:pPr>
          </w:p>
        </w:tc>
        <w:tc>
          <w:tcPr>
            <w:tcW w:w="2694" w:type="dxa"/>
            <w:shd w:val="clear" w:color="auto" w:fill="C5E0B3" w:themeFill="accent6" w:themeFillTint="66"/>
          </w:tcPr>
          <w:p w:rsidRPr="004367C0" w:rsidR="00607AD7" w:rsidP="00FF1040" w:rsidRDefault="00607AD7" w14:paraId="6C72C00C" w14:textId="77777777">
            <w:pPr>
              <w:rPr>
                <w:rFonts w:ascii="Times New Roman" w:hAnsi="Times New Roman" w:cs="Times New Roman"/>
              </w:rPr>
            </w:pPr>
          </w:p>
        </w:tc>
        <w:tc>
          <w:tcPr>
            <w:tcW w:w="2835" w:type="dxa"/>
            <w:shd w:val="clear" w:color="auto" w:fill="C5E0B3" w:themeFill="accent6" w:themeFillTint="66"/>
          </w:tcPr>
          <w:p w:rsidRPr="004367C0" w:rsidR="00607AD7" w:rsidP="00FF1040" w:rsidRDefault="00607AD7" w14:paraId="093E7975" w14:textId="77777777">
            <w:pPr>
              <w:rPr>
                <w:rFonts w:ascii="Times New Roman" w:hAnsi="Times New Roman" w:cs="Times New Roman"/>
              </w:rPr>
            </w:pPr>
          </w:p>
        </w:tc>
        <w:tc>
          <w:tcPr>
            <w:tcW w:w="2268" w:type="dxa"/>
            <w:shd w:val="clear" w:color="auto" w:fill="C5E0B3" w:themeFill="accent6" w:themeFillTint="66"/>
          </w:tcPr>
          <w:p w:rsidRPr="004367C0" w:rsidR="00607AD7" w:rsidP="00FF1040" w:rsidRDefault="00607AD7" w14:paraId="3CC642F7" w14:textId="77777777">
            <w:pPr>
              <w:rPr>
                <w:rFonts w:ascii="Times New Roman" w:hAnsi="Times New Roman" w:cs="Times New Roman"/>
              </w:rPr>
            </w:pPr>
          </w:p>
        </w:tc>
        <w:tc>
          <w:tcPr>
            <w:tcW w:w="2693" w:type="dxa"/>
            <w:shd w:val="clear" w:color="auto" w:fill="C5E0B3" w:themeFill="accent6" w:themeFillTint="66"/>
          </w:tcPr>
          <w:p w:rsidRPr="004367C0" w:rsidR="00607AD7" w:rsidP="00FF1040" w:rsidRDefault="00607AD7" w14:paraId="1D03BFD2" w14:textId="77777777">
            <w:pPr>
              <w:rPr>
                <w:rFonts w:ascii="Times New Roman" w:hAnsi="Times New Roman" w:cs="Times New Roman"/>
              </w:rPr>
            </w:pPr>
          </w:p>
        </w:tc>
        <w:tc>
          <w:tcPr>
            <w:tcW w:w="2551" w:type="dxa"/>
            <w:shd w:val="clear" w:color="auto" w:fill="C5E0B3" w:themeFill="accent6" w:themeFillTint="66"/>
          </w:tcPr>
          <w:p w:rsidRPr="004367C0" w:rsidR="00607AD7" w:rsidP="00FF1040" w:rsidRDefault="00607AD7" w14:paraId="33E296B5" w14:textId="77777777">
            <w:pPr>
              <w:rPr>
                <w:rFonts w:ascii="Times New Roman" w:hAnsi="Times New Roman" w:cs="Times New Roman"/>
              </w:rPr>
            </w:pPr>
          </w:p>
        </w:tc>
      </w:tr>
    </w:tbl>
    <w:p w:rsidR="00607AD7" w:rsidP="00607AD7" w:rsidRDefault="00607AD7" w14:paraId="5781312C" w14:textId="77777777">
      <w:pPr>
        <w:rPr>
          <w:rFonts w:ascii="Times New Roman" w:hAnsi="Times New Roman" w:cs="Times New Roman"/>
        </w:rPr>
      </w:pPr>
    </w:p>
    <w:p w:rsidR="00607AD7" w:rsidP="00607AD7" w:rsidRDefault="00607AD7" w14:paraId="12485AED" w14:textId="77777777">
      <w:pPr>
        <w:rPr>
          <w:rFonts w:ascii="Times New Roman" w:hAnsi="Times New Roman" w:cs="Times New Roman"/>
        </w:rPr>
      </w:pPr>
    </w:p>
    <w:p w:rsidRPr="004367C0" w:rsidR="00607AD7" w:rsidP="00607AD7" w:rsidRDefault="00607AD7" w14:paraId="7CD4E5D3" w14:textId="77777777">
      <w:pPr>
        <w:rPr>
          <w:rFonts w:ascii="Times New Roman" w:hAnsi="Times New Roman" w:cs="Times New Roman"/>
        </w:rPr>
      </w:pPr>
    </w:p>
    <w:p w:rsidR="00607AD7" w:rsidRDefault="00607AD7" w14:paraId="517079C5" w14:textId="77777777"/>
    <w:sectPr w:rsidR="00607AD7" w:rsidSect="003A0222">
      <w:pgSz w:w="16838" w:h="11906" w:orient="landscape"/>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0222" w:rsidP="003A0222" w:rsidRDefault="003A0222" w14:paraId="0D758996" w14:textId="77777777">
      <w:pPr>
        <w:spacing w:after="0" w:line="240" w:lineRule="auto"/>
      </w:pPr>
      <w:r>
        <w:separator/>
      </w:r>
    </w:p>
  </w:endnote>
  <w:endnote w:type="continuationSeparator" w:id="0">
    <w:p w:rsidR="003A0222" w:rsidP="003A0222" w:rsidRDefault="003A0222" w14:paraId="17CEA68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0222" w:rsidP="003A0222" w:rsidRDefault="003A0222" w14:paraId="751F7033" w14:textId="77777777">
      <w:pPr>
        <w:spacing w:after="0" w:line="240" w:lineRule="auto"/>
      </w:pPr>
      <w:r>
        <w:separator/>
      </w:r>
    </w:p>
  </w:footnote>
  <w:footnote w:type="continuationSeparator" w:id="0">
    <w:p w:rsidR="003A0222" w:rsidP="003A0222" w:rsidRDefault="003A0222" w14:paraId="4397E6B1"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D7"/>
    <w:rsid w:val="00113E3E"/>
    <w:rsid w:val="00271ED4"/>
    <w:rsid w:val="003A0222"/>
    <w:rsid w:val="00432CBB"/>
    <w:rsid w:val="00607AD7"/>
    <w:rsid w:val="00722D2A"/>
    <w:rsid w:val="00762114"/>
    <w:rsid w:val="00A416FD"/>
    <w:rsid w:val="00A61E60"/>
    <w:rsid w:val="00A84740"/>
    <w:rsid w:val="00BF4BD9"/>
    <w:rsid w:val="00CC42C8"/>
    <w:rsid w:val="2C2E5113"/>
    <w:rsid w:val="3C1CD430"/>
    <w:rsid w:val="692BD43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66760"/>
  <w15:chartTrackingRefBased/>
  <w15:docId w15:val="{265B1184-F950-481D-9358-91E01D867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is-I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7AD7"/>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07A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3A0222"/>
    <w:pPr>
      <w:spacing w:before="100" w:beforeAutospacing="1" w:after="100" w:afterAutospacing="1" w:line="240" w:lineRule="auto"/>
    </w:pPr>
    <w:rPr>
      <w:rFonts w:ascii="Times New Roman" w:hAnsi="Times New Roman" w:eastAsia="Times New Roman" w:cs="Times New Roman"/>
      <w:kern w:val="0"/>
      <w:sz w:val="24"/>
      <w:szCs w:val="24"/>
      <w:lang w:eastAsia="is-IS"/>
      <w14:ligatures w14:val="none"/>
    </w:rPr>
  </w:style>
  <w:style w:type="paragraph" w:styleId="Header">
    <w:name w:val="header"/>
    <w:basedOn w:val="Normal"/>
    <w:link w:val="HeaderChar"/>
    <w:uiPriority w:val="99"/>
    <w:unhideWhenUsed/>
    <w:rsid w:val="003A02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3A0222"/>
  </w:style>
  <w:style w:type="paragraph" w:styleId="Footer">
    <w:name w:val="footer"/>
    <w:basedOn w:val="Normal"/>
    <w:link w:val="FooterChar"/>
    <w:uiPriority w:val="99"/>
    <w:unhideWhenUsed/>
    <w:rsid w:val="003A02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3A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49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Unak.is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Anna Karen Úlfarsdóttir - HA</dc:creator>
  <keywords/>
  <dc:description/>
  <lastModifiedBy>Anna Karen Úlfarsdóttir - HA</lastModifiedBy>
  <revision>9</revision>
  <dcterms:created xsi:type="dcterms:W3CDTF">2023-03-14T15:46:00.0000000Z</dcterms:created>
  <dcterms:modified xsi:type="dcterms:W3CDTF">2023-04-19T15:26:07.8067368Z</dcterms:modified>
</coreProperties>
</file>